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17" w:rsidRDefault="00866D40"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866D40" w:rsidRDefault="00866D40">
      <w:r>
        <w:t>Hour</w:t>
      </w:r>
      <w:proofErr w:type="gramStart"/>
      <w:r>
        <w:t>:_</w:t>
      </w:r>
      <w:proofErr w:type="gramEnd"/>
      <w:r>
        <w:t>______</w:t>
      </w:r>
    </w:p>
    <w:p w:rsidR="00866D40" w:rsidRDefault="00866D40"/>
    <w:p w:rsidR="00866D40" w:rsidRDefault="00866D40" w:rsidP="00866D40">
      <w:pPr>
        <w:pStyle w:val="Heading1"/>
        <w:jc w:val="center"/>
        <w:rPr>
          <w:b/>
          <w:sz w:val="36"/>
        </w:rPr>
      </w:pPr>
      <w:r w:rsidRPr="00866D40">
        <w:rPr>
          <w:b/>
          <w:sz w:val="36"/>
        </w:rPr>
        <w:t>Conjunctions &amp; Interjections</w:t>
      </w:r>
    </w:p>
    <w:p w:rsidR="00866D40" w:rsidRDefault="00866D40" w:rsidP="00866D40"/>
    <w:p w:rsidR="00866D40" w:rsidRDefault="00866D40" w:rsidP="00866D40">
      <w:pPr>
        <w:pStyle w:val="Heading2"/>
        <w:rPr>
          <w:b/>
        </w:rPr>
      </w:pPr>
      <w:r w:rsidRPr="00866D40">
        <w:rPr>
          <w:b/>
        </w:rPr>
        <w:t>Coordinating Conjunctions</w:t>
      </w:r>
    </w:p>
    <w:p w:rsidR="00866D40" w:rsidRDefault="00866D40" w:rsidP="0053184B">
      <w:pPr>
        <w:spacing w:line="360" w:lineRule="auto"/>
      </w:pPr>
      <w:r w:rsidRPr="0073504E">
        <w:rPr>
          <w:b/>
        </w:rPr>
        <w:t>Definition:</w:t>
      </w:r>
      <w:r>
        <w:t xml:space="preserve">  A coordinating conjunction connects _____________ sentence parts that have the _______________ function in the sentence.</w:t>
      </w:r>
    </w:p>
    <w:p w:rsidR="00866D40" w:rsidRDefault="00866D40" w:rsidP="00866D40">
      <w:r w:rsidRPr="0073504E">
        <w:rPr>
          <w:b/>
        </w:rPr>
        <w:t>List:</w:t>
      </w:r>
      <w:r>
        <w:t xml:space="preserve">  </w:t>
      </w:r>
      <w:r w:rsidRPr="0073504E">
        <w:rPr>
          <w:b/>
        </w:rPr>
        <w:t>F</w:t>
      </w:r>
      <w:r>
        <w:t>_________</w:t>
      </w:r>
      <w:proofErr w:type="gramStart"/>
      <w:r>
        <w:t xml:space="preserve">,  </w:t>
      </w:r>
      <w:r w:rsidRPr="0073504E">
        <w:rPr>
          <w:b/>
        </w:rPr>
        <w:t>A</w:t>
      </w:r>
      <w:proofErr w:type="gramEnd"/>
      <w:r>
        <w:t xml:space="preserve">________,  </w:t>
      </w:r>
      <w:r w:rsidRPr="0073504E">
        <w:rPr>
          <w:b/>
        </w:rPr>
        <w:t>N</w:t>
      </w:r>
      <w:r>
        <w:t xml:space="preserve">_________,  </w:t>
      </w:r>
      <w:r w:rsidRPr="0073504E">
        <w:rPr>
          <w:b/>
        </w:rPr>
        <w:t>B</w:t>
      </w:r>
      <w:r>
        <w:t xml:space="preserve">________,  </w:t>
      </w:r>
      <w:r w:rsidRPr="0073504E">
        <w:rPr>
          <w:b/>
        </w:rPr>
        <w:t>O</w:t>
      </w:r>
      <w:r>
        <w:t xml:space="preserve">_________,  </w:t>
      </w:r>
      <w:r w:rsidRPr="0073504E">
        <w:rPr>
          <w:b/>
        </w:rPr>
        <w:t>Y</w:t>
      </w:r>
      <w:r>
        <w:t xml:space="preserve">_________,  </w:t>
      </w:r>
      <w:r w:rsidRPr="0073504E">
        <w:rPr>
          <w:b/>
        </w:rPr>
        <w:t>S</w:t>
      </w:r>
      <w:r>
        <w:t>_________</w:t>
      </w:r>
    </w:p>
    <w:p w:rsidR="0053184B" w:rsidRPr="00EF342C" w:rsidRDefault="0073504E" w:rsidP="00EF342C">
      <w:pPr>
        <w:spacing w:line="360" w:lineRule="auto"/>
      </w:pPr>
      <w:r>
        <w:t>Coordinating conjunctions connect n______________</w:t>
      </w:r>
      <w:proofErr w:type="gramStart"/>
      <w:r>
        <w:t>,  v</w:t>
      </w:r>
      <w:proofErr w:type="gramEnd"/>
      <w:r>
        <w:t xml:space="preserve">_____________, a_____________________,  a____________________, p___________________________,  a______________________________,  </w:t>
      </w:r>
      <w:proofErr w:type="spellStart"/>
      <w:r>
        <w:t>i</w:t>
      </w:r>
      <w:proofErr w:type="spellEnd"/>
      <w:r>
        <w:t>_______________________________ c_____________________, d__________________________ c____________________</w:t>
      </w:r>
    </w:p>
    <w:p w:rsidR="0053184B" w:rsidRDefault="0053184B" w:rsidP="0053184B">
      <w:pPr>
        <w:pStyle w:val="Heading2"/>
        <w:rPr>
          <w:b/>
        </w:rPr>
      </w:pPr>
      <w:r w:rsidRPr="0053184B">
        <w:rPr>
          <w:b/>
        </w:rPr>
        <w:t>Correlative Conjunctions</w:t>
      </w:r>
    </w:p>
    <w:p w:rsidR="00795501" w:rsidRDefault="00795501" w:rsidP="00F911BC">
      <w:pPr>
        <w:spacing w:line="360" w:lineRule="auto"/>
        <w:rPr>
          <w:i/>
        </w:rPr>
      </w:pPr>
      <w:r w:rsidRPr="00F911BC">
        <w:rPr>
          <w:b/>
        </w:rPr>
        <w:t>Definition:</w:t>
      </w:r>
      <w:r>
        <w:t xml:space="preserve"> Correlative conjunctions are very similar to coordinating conjunctions, but they work in “_______________.” </w:t>
      </w:r>
      <w:r w:rsidR="00F71F6D">
        <w:t>*</w:t>
      </w:r>
      <w:r w:rsidRPr="00F71F6D">
        <w:rPr>
          <w:b/>
          <w:i/>
        </w:rPr>
        <w:t>Tip!</w:t>
      </w:r>
      <w:r>
        <w:t xml:space="preserve"> </w:t>
      </w:r>
      <w:r w:rsidRPr="00795501">
        <w:rPr>
          <w:i/>
        </w:rPr>
        <w:t>Remember that relatives often come in pairs</w:t>
      </w:r>
      <w:r>
        <w:rPr>
          <w:i/>
        </w:rPr>
        <w:t xml:space="preserve"> (mom/dad, grandma/grandpa, aunt/uncle, etc.)</w:t>
      </w:r>
      <w:r w:rsidRPr="00795501">
        <w:rPr>
          <w:i/>
        </w:rPr>
        <w:t>—and so do cor</w:t>
      </w:r>
      <w:r w:rsidRPr="00795501">
        <w:rPr>
          <w:i/>
          <w:u w:val="single"/>
        </w:rPr>
        <w:t xml:space="preserve">relative </w:t>
      </w:r>
      <w:r w:rsidRPr="00795501">
        <w:rPr>
          <w:i/>
        </w:rPr>
        <w:t>conjunctions.</w:t>
      </w:r>
    </w:p>
    <w:p w:rsidR="00F911BC" w:rsidRDefault="00F911BC" w:rsidP="00795501">
      <w:r w:rsidRPr="00F911BC">
        <w:rPr>
          <w:b/>
        </w:rPr>
        <w:t>Two Purposes:</w:t>
      </w:r>
      <w:r>
        <w:t xml:space="preserve"> E____________________ and C___________________</w:t>
      </w:r>
    </w:p>
    <w:p w:rsidR="00F911BC" w:rsidRDefault="00F911BC" w:rsidP="00F911BC">
      <w:pPr>
        <w:spacing w:line="360" w:lineRule="auto"/>
      </w:pPr>
      <w:r w:rsidRPr="00F911BC">
        <w:rPr>
          <w:b/>
        </w:rPr>
        <w:t>List:</w:t>
      </w:r>
      <w:r>
        <w:t xml:space="preserve"> _____________-_____________, _______________-___________, __________________-____________, ________________________-________________________</w:t>
      </w:r>
    </w:p>
    <w:p w:rsidR="00455B30" w:rsidRDefault="00455B30" w:rsidP="00455B30">
      <w:pPr>
        <w:pStyle w:val="Heading2"/>
        <w:rPr>
          <w:b/>
        </w:rPr>
      </w:pPr>
      <w:r w:rsidRPr="00455B30">
        <w:rPr>
          <w:b/>
        </w:rPr>
        <w:t>Subordinating Conjunctions</w:t>
      </w:r>
    </w:p>
    <w:p w:rsidR="00F71F6D" w:rsidRDefault="00F71F6D" w:rsidP="00F71F6D">
      <w:r w:rsidRPr="00F71F6D">
        <w:rPr>
          <w:b/>
        </w:rPr>
        <w:t>Definition:</w:t>
      </w:r>
      <w:r>
        <w:t xml:space="preserve"> Subordinate=___________________________; under the __________________ of another</w:t>
      </w:r>
    </w:p>
    <w:p w:rsidR="00F71F6D" w:rsidRPr="00F71F6D" w:rsidRDefault="00F71F6D" w:rsidP="00F71F6D">
      <w:pPr>
        <w:rPr>
          <w:b/>
        </w:rPr>
      </w:pPr>
      <w:r w:rsidRPr="00F71F6D">
        <w:rPr>
          <w:b/>
        </w:rPr>
        <w:t>Subordinating Conjunctions:</w:t>
      </w:r>
    </w:p>
    <w:p w:rsidR="00F71F6D" w:rsidRDefault="00F71F6D" w:rsidP="00F71F6D">
      <w:pPr>
        <w:pStyle w:val="ListParagraph"/>
        <w:numPr>
          <w:ilvl w:val="0"/>
          <w:numId w:val="1"/>
        </w:numPr>
      </w:pPr>
      <w:r>
        <w:t>Join a __________________________ clause to an ___________________________ clause</w:t>
      </w:r>
    </w:p>
    <w:p w:rsidR="00F71F6D" w:rsidRDefault="00F71F6D" w:rsidP="00F71F6D">
      <w:pPr>
        <w:pStyle w:val="ListParagraph"/>
        <w:numPr>
          <w:ilvl w:val="0"/>
          <w:numId w:val="1"/>
        </w:numPr>
      </w:pPr>
      <w:r>
        <w:t>Introduce a ________________________ clause</w:t>
      </w:r>
    </w:p>
    <w:p w:rsidR="00F71F6D" w:rsidRDefault="00F71F6D" w:rsidP="00F71F6D">
      <w:pPr>
        <w:pStyle w:val="ListParagraph"/>
        <w:numPr>
          <w:ilvl w:val="0"/>
          <w:numId w:val="1"/>
        </w:numPr>
      </w:pPr>
      <w:r>
        <w:t>Usually _________________________</w:t>
      </w:r>
    </w:p>
    <w:p w:rsidR="00F71F6D" w:rsidRDefault="00F71F6D" w:rsidP="00F71F6D">
      <w:r w:rsidRPr="00F71F6D">
        <w:rPr>
          <w:b/>
          <w:i/>
        </w:rPr>
        <w:t>*Tip!</w:t>
      </w:r>
      <w:r w:rsidRPr="00F71F6D">
        <w:rPr>
          <w:i/>
        </w:rPr>
        <w:t xml:space="preserve"> We do not usually memorize these conjunctions, but we recognize them based on their position in the sentence.</w:t>
      </w:r>
      <w:r>
        <w:t xml:space="preserve"> (</w:t>
      </w:r>
      <w:r>
        <w:rPr>
          <w:i/>
        </w:rPr>
        <w:t>Common Subordinating Conjunctions</w:t>
      </w:r>
      <w:r>
        <w:t>: after, although, as, because, before, if, once, since, that, unless, until, when, where, wherever, while)</w:t>
      </w:r>
    </w:p>
    <w:p w:rsidR="00EF342C" w:rsidRDefault="00EF342C" w:rsidP="00F71F6D"/>
    <w:p w:rsidR="00F71F6D" w:rsidRDefault="00F71F6D" w:rsidP="00F71F6D">
      <w:pPr>
        <w:pStyle w:val="Heading2"/>
        <w:rPr>
          <w:b/>
        </w:rPr>
      </w:pPr>
      <w:r w:rsidRPr="00F71F6D">
        <w:rPr>
          <w:b/>
        </w:rPr>
        <w:lastRenderedPageBreak/>
        <w:t>Interjections</w:t>
      </w:r>
    </w:p>
    <w:p w:rsidR="00F71F6D" w:rsidRDefault="00F71F6D" w:rsidP="00F71F6D">
      <w:r w:rsidRPr="00F71F6D">
        <w:rPr>
          <w:b/>
        </w:rPr>
        <w:t>Definition:</w:t>
      </w:r>
      <w:r>
        <w:t xml:space="preserve"> These are the Lone Rangers of grammar!</w:t>
      </w:r>
    </w:p>
    <w:p w:rsidR="00F71F6D" w:rsidRDefault="00F71F6D" w:rsidP="00F71F6D">
      <w:pPr>
        <w:pStyle w:val="ListParagraph"/>
        <w:numPr>
          <w:ilvl w:val="0"/>
          <w:numId w:val="2"/>
        </w:numPr>
      </w:pPr>
      <w:r>
        <w:t>They can stand ________________.</w:t>
      </w:r>
    </w:p>
    <w:p w:rsidR="00F71F6D" w:rsidRDefault="00F71F6D" w:rsidP="00F71F6D">
      <w:pPr>
        <w:pStyle w:val="ListParagraph"/>
        <w:numPr>
          <w:ilvl w:val="0"/>
          <w:numId w:val="2"/>
        </w:numPr>
      </w:pPr>
      <w:r>
        <w:t>They may or may ____________ have a function in the sentence.</w:t>
      </w:r>
    </w:p>
    <w:p w:rsidR="00F71F6D" w:rsidRDefault="00F71F6D" w:rsidP="00F71F6D">
      <w:r w:rsidRPr="00F71F6D">
        <w:rPr>
          <w:b/>
        </w:rPr>
        <w:t>Categories of Communication:</w:t>
      </w:r>
      <w:r>
        <w:t xml:space="preserve"> Interjections often communicate . . .</w:t>
      </w:r>
    </w:p>
    <w:p w:rsidR="00F71F6D" w:rsidRDefault="00F71F6D" w:rsidP="00F71F6D">
      <w:pPr>
        <w:pStyle w:val="ListParagraph"/>
        <w:numPr>
          <w:ilvl w:val="0"/>
          <w:numId w:val="3"/>
        </w:numPr>
      </w:pPr>
      <w:r>
        <w:t>S________________  F____________________</w:t>
      </w:r>
      <w:r w:rsidR="00EF342C">
        <w:t xml:space="preserve">  </w:t>
      </w:r>
      <w:r>
        <w:t>(</w:t>
      </w:r>
      <w:r w:rsidRPr="0042795C">
        <w:rPr>
          <w:i/>
        </w:rPr>
        <w:t>Example</w:t>
      </w:r>
      <w:r>
        <w:t>:_____________________)</w:t>
      </w:r>
    </w:p>
    <w:p w:rsidR="00F71F6D" w:rsidRDefault="00F71F6D" w:rsidP="00F71F6D">
      <w:pPr>
        <w:pStyle w:val="ListParagraph"/>
        <w:numPr>
          <w:ilvl w:val="0"/>
          <w:numId w:val="3"/>
        </w:numPr>
      </w:pPr>
      <w:r>
        <w:t>A_________________________ or  D_________________________</w:t>
      </w:r>
      <w:r w:rsidR="0042795C">
        <w:t xml:space="preserve">  (</w:t>
      </w:r>
      <w:r w:rsidR="0042795C" w:rsidRPr="0042795C">
        <w:rPr>
          <w:i/>
        </w:rPr>
        <w:t>Example</w:t>
      </w:r>
      <w:r w:rsidR="0042795C">
        <w:t>:_____________)</w:t>
      </w:r>
    </w:p>
    <w:p w:rsidR="00F71F6D" w:rsidRDefault="00F71F6D" w:rsidP="00F71F6D">
      <w:pPr>
        <w:pStyle w:val="ListParagraph"/>
        <w:numPr>
          <w:ilvl w:val="0"/>
          <w:numId w:val="3"/>
        </w:numPr>
      </w:pPr>
      <w:r>
        <w:t>G_________________________ or  L__</w:t>
      </w:r>
      <w:r w:rsidR="0042795C">
        <w:t>__________________________ (</w:t>
      </w:r>
      <w:r w:rsidR="0042795C" w:rsidRPr="0042795C">
        <w:rPr>
          <w:i/>
        </w:rPr>
        <w:t>Example</w:t>
      </w:r>
      <w:r w:rsidR="0042795C">
        <w:t>:___________)</w:t>
      </w:r>
    </w:p>
    <w:p w:rsidR="00F71F6D" w:rsidRDefault="00F71F6D" w:rsidP="00F71F6D">
      <w:pPr>
        <w:pStyle w:val="ListParagraph"/>
        <w:numPr>
          <w:ilvl w:val="0"/>
          <w:numId w:val="3"/>
        </w:numPr>
      </w:pPr>
      <w:r>
        <w:t>P____________________________</w:t>
      </w:r>
      <w:r w:rsidR="0042795C">
        <w:t xml:space="preserve">   (</w:t>
      </w:r>
      <w:r w:rsidR="0042795C" w:rsidRPr="0042795C">
        <w:rPr>
          <w:i/>
        </w:rPr>
        <w:t>Example</w:t>
      </w:r>
      <w:r w:rsidR="0042795C">
        <w:t>:____________________________)</w:t>
      </w:r>
    </w:p>
    <w:p w:rsidR="00F71F6D" w:rsidRDefault="00F71F6D" w:rsidP="00F71F6D">
      <w:pPr>
        <w:pStyle w:val="ListParagraph"/>
        <w:numPr>
          <w:ilvl w:val="0"/>
          <w:numId w:val="3"/>
        </w:numPr>
      </w:pPr>
      <w:r>
        <w:t>Hesitation or Introduction of a Subject or Verbal Clutter</w:t>
      </w:r>
      <w:r w:rsidR="008E5168">
        <w:t xml:space="preserve">  (</w:t>
      </w:r>
      <w:r w:rsidR="008E5168" w:rsidRPr="008E5168">
        <w:rPr>
          <w:i/>
        </w:rPr>
        <w:t>Example</w:t>
      </w:r>
      <w:r w:rsidR="008E5168">
        <w:t>:_______________________)</w:t>
      </w:r>
    </w:p>
    <w:p w:rsidR="001953F9" w:rsidRDefault="001953F9" w:rsidP="001953F9"/>
    <w:p w:rsidR="001953F9" w:rsidRPr="00EF342C" w:rsidRDefault="001953F9" w:rsidP="001953F9">
      <w:pPr>
        <w:pStyle w:val="Heading2"/>
        <w:jc w:val="center"/>
        <w:rPr>
          <w:b/>
        </w:rPr>
      </w:pPr>
      <w:r w:rsidRPr="00EF342C">
        <w:rPr>
          <w:b/>
        </w:rPr>
        <w:t>*****TEST ON FRIDAY*****</w:t>
      </w:r>
    </w:p>
    <w:p w:rsidR="00F911BC" w:rsidRPr="00F911BC" w:rsidRDefault="00F911BC" w:rsidP="00795501"/>
    <w:p w:rsidR="001953F9" w:rsidRPr="001953F9" w:rsidRDefault="001953F9" w:rsidP="001953F9">
      <w:pPr>
        <w:rPr>
          <w:rFonts w:ascii="Baskerville Old Face" w:hAnsi="Baskerville Old Face"/>
          <w:b/>
          <w:sz w:val="24"/>
          <w:szCs w:val="24"/>
        </w:rPr>
      </w:pPr>
      <w:r w:rsidRPr="001953F9">
        <w:rPr>
          <w:rFonts w:ascii="Baskerville Old Face" w:hAnsi="Baskerville Old Face"/>
          <w:b/>
          <w:sz w:val="24"/>
          <w:szCs w:val="24"/>
        </w:rPr>
        <w:t>Grammar Test 1: Prepositions, Conjunctions, Interjections</w:t>
      </w:r>
    </w:p>
    <w:p w:rsidR="001953F9" w:rsidRPr="001953F9" w:rsidRDefault="001953F9" w:rsidP="001953F9">
      <w:pPr>
        <w:rPr>
          <w:rFonts w:ascii="Baskerville Old Face" w:hAnsi="Baskerville Old Face"/>
          <w:b/>
          <w:sz w:val="24"/>
          <w:szCs w:val="24"/>
        </w:rPr>
      </w:pPr>
      <w:r w:rsidRPr="001953F9">
        <w:rPr>
          <w:rFonts w:ascii="Baskerville Old Face" w:hAnsi="Baskerville Old Face"/>
          <w:b/>
          <w:sz w:val="24"/>
          <w:szCs w:val="24"/>
        </w:rPr>
        <w:t>Needed Items:</w:t>
      </w:r>
    </w:p>
    <w:p w:rsidR="001953F9" w:rsidRPr="001953F9" w:rsidRDefault="001953F9" w:rsidP="001953F9">
      <w:pPr>
        <w:numPr>
          <w:ilvl w:val="0"/>
          <w:numId w:val="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>a pencil</w:t>
      </w:r>
    </w:p>
    <w:p w:rsidR="001953F9" w:rsidRPr="001953F9" w:rsidRDefault="00857C95" w:rsidP="001953F9">
      <w:pPr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your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</w:t>
      </w:r>
      <w:bookmarkStart w:id="0" w:name="_GoBack"/>
      <w:bookmarkEnd w:id="0"/>
      <w:r w:rsidR="001953F9">
        <w:rPr>
          <w:rFonts w:ascii="Baskerville Old Face" w:hAnsi="Baskerville Old Face"/>
          <w:sz w:val="24"/>
          <w:szCs w:val="24"/>
        </w:rPr>
        <w:t xml:space="preserve">literature book to read after the test (“Miss </w:t>
      </w:r>
      <w:proofErr w:type="spellStart"/>
      <w:r w:rsidR="001953F9">
        <w:rPr>
          <w:rFonts w:ascii="Baskerville Old Face" w:hAnsi="Baskerville Old Face"/>
          <w:sz w:val="24"/>
          <w:szCs w:val="24"/>
        </w:rPr>
        <w:t>Hinch</w:t>
      </w:r>
      <w:proofErr w:type="spellEnd"/>
      <w:r w:rsidR="001953F9">
        <w:rPr>
          <w:rFonts w:ascii="Baskerville Old Face" w:hAnsi="Baskerville Old Face"/>
          <w:sz w:val="24"/>
          <w:szCs w:val="24"/>
        </w:rPr>
        <w:t>” reading is due on Monday.)</w:t>
      </w:r>
    </w:p>
    <w:p w:rsidR="001953F9" w:rsidRPr="001953F9" w:rsidRDefault="001953F9" w:rsidP="001953F9">
      <w:pPr>
        <w:rPr>
          <w:rFonts w:ascii="Baskerville Old Face" w:hAnsi="Baskerville Old Face"/>
          <w:b/>
          <w:sz w:val="10"/>
          <w:szCs w:val="24"/>
        </w:rPr>
      </w:pPr>
    </w:p>
    <w:p w:rsidR="001953F9" w:rsidRPr="001953F9" w:rsidRDefault="00857C95" w:rsidP="001953F9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Test Information: </w:t>
      </w:r>
      <w:r w:rsidR="001953F9" w:rsidRPr="001953F9">
        <w:rPr>
          <w:rFonts w:ascii="Baskerville Old Face" w:hAnsi="Baskerville Old Face"/>
          <w:b/>
          <w:sz w:val="24"/>
          <w:szCs w:val="24"/>
        </w:rPr>
        <w:t>(7</w:t>
      </w:r>
      <w:r>
        <w:rPr>
          <w:rFonts w:ascii="Baskerville Old Face" w:hAnsi="Baskerville Old Face"/>
          <w:b/>
          <w:sz w:val="24"/>
          <w:szCs w:val="24"/>
        </w:rPr>
        <w:t>0 points</w:t>
      </w:r>
      <w:r w:rsidR="001953F9" w:rsidRPr="001953F9">
        <w:rPr>
          <w:rFonts w:ascii="Baskerville Old Face" w:hAnsi="Baskerville Old Face"/>
          <w:b/>
          <w:sz w:val="24"/>
          <w:szCs w:val="24"/>
        </w:rPr>
        <w:t>)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b/>
          <w:sz w:val="24"/>
          <w:szCs w:val="24"/>
        </w:rPr>
        <w:t xml:space="preserve"> </w:t>
      </w:r>
      <w:r w:rsidRPr="001953F9">
        <w:rPr>
          <w:rFonts w:ascii="Baskerville Old Face" w:hAnsi="Baskerville Old Face"/>
          <w:sz w:val="24"/>
          <w:szCs w:val="24"/>
        </w:rPr>
        <w:t>Review the</w:t>
      </w:r>
      <w:r>
        <w:rPr>
          <w:rFonts w:ascii="Baskerville Old Face" w:hAnsi="Baskerville Old Face"/>
          <w:b/>
          <w:sz w:val="24"/>
          <w:szCs w:val="24"/>
        </w:rPr>
        <w:t xml:space="preserve"> P</w:t>
      </w:r>
      <w:r w:rsidRPr="001953F9">
        <w:rPr>
          <w:rFonts w:ascii="Baskerville Old Face" w:hAnsi="Baskerville Old Face"/>
          <w:b/>
          <w:sz w:val="24"/>
          <w:szCs w:val="24"/>
        </w:rPr>
        <w:t xml:space="preserve">repositions </w:t>
      </w:r>
      <w:r w:rsidRPr="001953F9">
        <w:rPr>
          <w:rFonts w:ascii="Baskerville Old Face" w:hAnsi="Baskerville Old Face"/>
          <w:b/>
          <w:sz w:val="24"/>
          <w:szCs w:val="24"/>
        </w:rPr>
        <w:t>Song</w:t>
      </w:r>
      <w:r w:rsidRPr="001953F9">
        <w:rPr>
          <w:rFonts w:ascii="Baskerville Old Face" w:hAnsi="Baskerville Old Face"/>
          <w:sz w:val="24"/>
          <w:szCs w:val="24"/>
        </w:rPr>
        <w:t xml:space="preserve">. Be able to locate </w:t>
      </w:r>
      <w:r w:rsidRPr="001953F9">
        <w:rPr>
          <w:rFonts w:ascii="Baskerville Old Face" w:hAnsi="Baskerville Old Face"/>
          <w:b/>
          <w:sz w:val="24"/>
          <w:szCs w:val="24"/>
        </w:rPr>
        <w:t>prepositional phrases</w:t>
      </w:r>
      <w:r w:rsidRPr="001953F9">
        <w:rPr>
          <w:rFonts w:ascii="Baskerville Old Face" w:hAnsi="Baskerville Old Face"/>
          <w:sz w:val="24"/>
          <w:szCs w:val="24"/>
        </w:rPr>
        <w:t xml:space="preserve"> in sentences.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1953F9">
        <w:rPr>
          <w:rFonts w:ascii="Baskerville Old Face" w:hAnsi="Baskerville Old Face"/>
          <w:b/>
          <w:sz w:val="24"/>
          <w:szCs w:val="24"/>
        </w:rPr>
        <w:t xml:space="preserve"> Definitions:  </w:t>
      </w:r>
    </w:p>
    <w:p w:rsidR="001953F9" w:rsidRPr="001953F9" w:rsidRDefault="001953F9" w:rsidP="001953F9">
      <w:pPr>
        <w:numPr>
          <w:ilvl w:val="1"/>
          <w:numId w:val="4"/>
        </w:numPr>
        <w:spacing w:after="0" w:line="360" w:lineRule="auto"/>
        <w:ind w:hanging="225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>Know definitions for prepositions and conjunctions.</w:t>
      </w:r>
    </w:p>
    <w:p w:rsidR="001953F9" w:rsidRPr="001953F9" w:rsidRDefault="001953F9" w:rsidP="001953F9">
      <w:pPr>
        <w:numPr>
          <w:ilvl w:val="1"/>
          <w:numId w:val="4"/>
        </w:numPr>
        <w:spacing w:after="0" w:line="360" w:lineRule="auto"/>
        <w:ind w:hanging="225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>Know differences between troublesome prepositions.</w:t>
      </w:r>
    </w:p>
    <w:p w:rsidR="001953F9" w:rsidRPr="001953F9" w:rsidRDefault="001953F9" w:rsidP="001953F9">
      <w:pPr>
        <w:numPr>
          <w:ilvl w:val="1"/>
          <w:numId w:val="4"/>
        </w:numPr>
        <w:spacing w:after="0" w:line="360" w:lineRule="auto"/>
        <w:ind w:hanging="225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>Know differences between prepositions and adverbs.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 xml:space="preserve"> Be able to determine whether a preposition is an </w:t>
      </w:r>
      <w:r w:rsidRPr="001953F9">
        <w:rPr>
          <w:rFonts w:ascii="Baskerville Old Face" w:hAnsi="Baskerville Old Face"/>
          <w:b/>
          <w:sz w:val="24"/>
          <w:szCs w:val="24"/>
        </w:rPr>
        <w:t xml:space="preserve">ADV </w:t>
      </w:r>
      <w:r w:rsidRPr="001953F9">
        <w:rPr>
          <w:rFonts w:ascii="Baskerville Old Face" w:hAnsi="Baskerville Old Face"/>
          <w:sz w:val="24"/>
          <w:szCs w:val="24"/>
        </w:rPr>
        <w:t xml:space="preserve">or an </w:t>
      </w:r>
      <w:r w:rsidRPr="001953F9">
        <w:rPr>
          <w:rFonts w:ascii="Baskerville Old Face" w:hAnsi="Baskerville Old Face"/>
          <w:b/>
          <w:sz w:val="24"/>
          <w:szCs w:val="24"/>
        </w:rPr>
        <w:t>ADJ</w:t>
      </w:r>
      <w:r w:rsidRPr="001953F9">
        <w:rPr>
          <w:rFonts w:ascii="Baskerville Old Face" w:hAnsi="Baskerville Old Face"/>
          <w:sz w:val="24"/>
          <w:szCs w:val="24"/>
        </w:rPr>
        <w:t>.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 xml:space="preserve"> Be able to choose the correct </w:t>
      </w:r>
      <w:r w:rsidRPr="001953F9">
        <w:rPr>
          <w:rFonts w:ascii="Baskerville Old Face" w:hAnsi="Baskerville Old Face"/>
          <w:b/>
          <w:i/>
          <w:sz w:val="24"/>
          <w:szCs w:val="24"/>
        </w:rPr>
        <w:t>troublesome</w:t>
      </w:r>
      <w:r w:rsidRPr="001953F9">
        <w:rPr>
          <w:rFonts w:ascii="Baskerville Old Face" w:hAnsi="Baskerville Old Face"/>
          <w:b/>
          <w:sz w:val="24"/>
          <w:szCs w:val="24"/>
        </w:rPr>
        <w:t xml:space="preserve"> preposition</w:t>
      </w:r>
      <w:r w:rsidRPr="001953F9">
        <w:rPr>
          <w:rFonts w:ascii="Baskerville Old Face" w:hAnsi="Baskerville Old Face"/>
          <w:sz w:val="24"/>
          <w:szCs w:val="24"/>
        </w:rPr>
        <w:t>.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 xml:space="preserve"> Be able to correct </w:t>
      </w:r>
      <w:r w:rsidRPr="001953F9">
        <w:rPr>
          <w:rFonts w:ascii="Baskerville Old Face" w:hAnsi="Baskerville Old Face"/>
          <w:b/>
          <w:i/>
          <w:sz w:val="24"/>
          <w:szCs w:val="24"/>
        </w:rPr>
        <w:t xml:space="preserve">misplaced </w:t>
      </w:r>
      <w:r w:rsidRPr="001953F9">
        <w:rPr>
          <w:rFonts w:ascii="Baskerville Old Face" w:hAnsi="Baskerville Old Face"/>
          <w:b/>
          <w:sz w:val="24"/>
          <w:szCs w:val="24"/>
        </w:rPr>
        <w:t>prepositional phrases.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 xml:space="preserve"> Be able to identify the difference between </w:t>
      </w:r>
      <w:r>
        <w:rPr>
          <w:rFonts w:ascii="Baskerville Old Face" w:hAnsi="Baskerville Old Face"/>
          <w:b/>
          <w:sz w:val="24"/>
          <w:szCs w:val="24"/>
        </w:rPr>
        <w:t>correlative, coordinating,</w:t>
      </w:r>
      <w:r w:rsidRPr="001953F9">
        <w:rPr>
          <w:rFonts w:ascii="Baskerville Old Face" w:hAnsi="Baskerville Old Face"/>
          <w:b/>
          <w:sz w:val="24"/>
          <w:szCs w:val="24"/>
        </w:rPr>
        <w:t xml:space="preserve"> </w:t>
      </w:r>
      <w:r w:rsidRPr="001953F9">
        <w:rPr>
          <w:rFonts w:ascii="Baskerville Old Face" w:hAnsi="Baskerville Old Face"/>
          <w:sz w:val="24"/>
          <w:szCs w:val="24"/>
        </w:rPr>
        <w:t xml:space="preserve">and </w:t>
      </w:r>
      <w:r w:rsidRPr="001953F9">
        <w:rPr>
          <w:rFonts w:ascii="Baskerville Old Face" w:hAnsi="Baskerville Old Face"/>
          <w:b/>
          <w:sz w:val="24"/>
          <w:szCs w:val="24"/>
        </w:rPr>
        <w:t>subordinating conjunctions.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 xml:space="preserve"> Know the different </w:t>
      </w:r>
      <w:r w:rsidRPr="001953F9">
        <w:rPr>
          <w:rFonts w:ascii="Baskerville Old Face" w:hAnsi="Baskerville Old Face"/>
          <w:b/>
          <w:sz w:val="24"/>
          <w:szCs w:val="24"/>
        </w:rPr>
        <w:t>categories of interjections</w:t>
      </w:r>
      <w:r w:rsidRPr="001953F9">
        <w:rPr>
          <w:rFonts w:ascii="Baskerville Old Face" w:hAnsi="Baskerville Old Face"/>
          <w:sz w:val="24"/>
          <w:szCs w:val="24"/>
        </w:rPr>
        <w:t>.</w:t>
      </w:r>
    </w:p>
    <w:p w:rsidR="001953F9" w:rsidRPr="001953F9" w:rsidRDefault="001953F9" w:rsidP="001953F9">
      <w:pPr>
        <w:numPr>
          <w:ilvl w:val="0"/>
          <w:numId w:val="6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1953F9">
        <w:rPr>
          <w:rFonts w:ascii="Baskerville Old Face" w:hAnsi="Baskerville Old Face"/>
          <w:sz w:val="24"/>
          <w:szCs w:val="24"/>
        </w:rPr>
        <w:t xml:space="preserve"> Review your </w:t>
      </w:r>
      <w:r w:rsidRPr="001953F9">
        <w:rPr>
          <w:rFonts w:ascii="Baskerville Old Face" w:hAnsi="Baskerville Old Face"/>
          <w:b/>
          <w:sz w:val="24"/>
          <w:szCs w:val="24"/>
        </w:rPr>
        <w:t>“Why Study English”</w:t>
      </w:r>
      <w:r w:rsidRPr="001953F9">
        <w:rPr>
          <w:rFonts w:ascii="Baskerville Old Face" w:hAnsi="Baskerville Old Face"/>
          <w:sz w:val="24"/>
          <w:szCs w:val="24"/>
        </w:rPr>
        <w:t xml:space="preserve"> notes.</w:t>
      </w:r>
    </w:p>
    <w:p w:rsidR="001953F9" w:rsidRPr="001953F9" w:rsidRDefault="001953F9" w:rsidP="001953F9">
      <w:pPr>
        <w:rPr>
          <w:rFonts w:ascii="Baskerville Old Face" w:hAnsi="Baskerville Old Face"/>
          <w:sz w:val="24"/>
          <w:szCs w:val="24"/>
        </w:rPr>
      </w:pPr>
    </w:p>
    <w:p w:rsidR="001953F9" w:rsidRPr="008E5168" w:rsidRDefault="001953F9" w:rsidP="001953F9">
      <w:pPr>
        <w:pStyle w:val="Heading2"/>
        <w:jc w:val="center"/>
        <w:rPr>
          <w:b/>
        </w:rPr>
      </w:pPr>
      <w:r w:rsidRPr="008E5168">
        <w:rPr>
          <w:b/>
        </w:rPr>
        <w:t>*****Be sure to pray and come prepared to do your very best</w:t>
      </w:r>
      <w:proofErr w:type="gramStart"/>
      <w:r w:rsidRPr="008E5168">
        <w:rPr>
          <w:b/>
        </w:rPr>
        <w:t>!*</w:t>
      </w:r>
      <w:proofErr w:type="gramEnd"/>
      <w:r w:rsidRPr="008E5168">
        <w:rPr>
          <w:b/>
        </w:rPr>
        <w:t>****</w:t>
      </w:r>
    </w:p>
    <w:sectPr w:rsidR="001953F9" w:rsidRPr="008E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599C"/>
    <w:multiLevelType w:val="hybridMultilevel"/>
    <w:tmpl w:val="91F6027E"/>
    <w:lvl w:ilvl="0" w:tplc="08669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117D"/>
    <w:multiLevelType w:val="hybridMultilevel"/>
    <w:tmpl w:val="97540F6E"/>
    <w:lvl w:ilvl="0" w:tplc="527EFC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654C2"/>
    <w:multiLevelType w:val="hybridMultilevel"/>
    <w:tmpl w:val="A33E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E145D"/>
    <w:multiLevelType w:val="hybridMultilevel"/>
    <w:tmpl w:val="F5D4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C3A"/>
    <w:multiLevelType w:val="hybridMultilevel"/>
    <w:tmpl w:val="2F7CF10E"/>
    <w:lvl w:ilvl="0" w:tplc="69740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2E44D3"/>
    <w:multiLevelType w:val="hybridMultilevel"/>
    <w:tmpl w:val="0AE8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40"/>
    <w:rsid w:val="001953F9"/>
    <w:rsid w:val="0042795C"/>
    <w:rsid w:val="00455B30"/>
    <w:rsid w:val="004F0407"/>
    <w:rsid w:val="0053184B"/>
    <w:rsid w:val="0073504E"/>
    <w:rsid w:val="00795501"/>
    <w:rsid w:val="00857C95"/>
    <w:rsid w:val="00866D40"/>
    <w:rsid w:val="008E5168"/>
    <w:rsid w:val="00B46717"/>
    <w:rsid w:val="00EF342C"/>
    <w:rsid w:val="00F71F6D"/>
    <w:rsid w:val="00F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EC638-E045-40D0-AA9D-3EEC2F2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D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7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12</cp:revision>
  <dcterms:created xsi:type="dcterms:W3CDTF">2015-08-22T14:55:00Z</dcterms:created>
  <dcterms:modified xsi:type="dcterms:W3CDTF">2015-08-22T15:44:00Z</dcterms:modified>
</cp:coreProperties>
</file>